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40E1" w14:textId="4043B8B2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График освоения учебного материала по истории в 8 «Б» с </w:t>
      </w:r>
      <w:r w:rsidR="00113AEB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113AEB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4B66F325" w14:textId="77777777" w:rsidR="00B4111A" w:rsidRDefault="00B4111A" w:rsidP="00B4111A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bookmarkEnd w:id="0"/>
    <w:p w14:paraId="5EE8B046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FBF4A45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0890EE92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263100F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D6BE7CB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188F6867" w14:textId="5CF15C52" w:rsidR="00B4111A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812"/>
        <w:gridCol w:w="1275"/>
        <w:gridCol w:w="2552"/>
        <w:gridCol w:w="2068"/>
      </w:tblGrid>
      <w:tr w:rsidR="00B4111A" w14:paraId="10E74631" w14:textId="77777777" w:rsidTr="00437B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49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88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C2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2FA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63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BE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496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77F673F0" w14:textId="77777777" w:rsidTr="00437B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148" w14:textId="061910BE" w:rsidR="00B4111A" w:rsidRDefault="00437B0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B4111A">
              <w:rPr>
                <w:sz w:val="20"/>
                <w:szCs w:val="20"/>
              </w:rPr>
              <w:t>.04</w:t>
            </w:r>
            <w:r w:rsidR="00B4111A">
              <w:rPr>
                <w:sz w:val="20"/>
                <w:szCs w:val="20"/>
                <w:lang w:val="en-US"/>
              </w:rPr>
              <w:t>.2020</w:t>
            </w:r>
          </w:p>
          <w:p w14:paraId="137C777B" w14:textId="00E295D9" w:rsidR="00B4111A" w:rsidRPr="00B4111A" w:rsidRDefault="00437B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111A">
              <w:rPr>
                <w:sz w:val="20"/>
                <w:szCs w:val="20"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7D6" w14:textId="77777777" w:rsidR="00437B0E" w:rsidRDefault="00113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</w:t>
            </w:r>
            <w:r w:rsidR="00B4111A">
              <w:rPr>
                <w:sz w:val="20"/>
                <w:szCs w:val="20"/>
              </w:rPr>
              <w:t xml:space="preserve"> политика Павла </w:t>
            </w:r>
            <w:r w:rsidR="00B4111A">
              <w:rPr>
                <w:sz w:val="20"/>
                <w:szCs w:val="20"/>
                <w:lang w:val="en-US"/>
              </w:rPr>
              <w:t>I</w:t>
            </w:r>
            <w:r w:rsidR="00BB1F2E">
              <w:rPr>
                <w:sz w:val="20"/>
                <w:szCs w:val="20"/>
              </w:rPr>
              <w:t xml:space="preserve"> </w:t>
            </w:r>
          </w:p>
          <w:p w14:paraId="29006D92" w14:textId="50ED70AF" w:rsidR="00B4111A" w:rsidRPr="00BB1F2E" w:rsidRDefault="00BB1F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33F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CDD" w14:textId="0FFA898C" w:rsidR="00B4111A" w:rsidRPr="00626B6D" w:rsidRDefault="00A06FB8" w:rsidP="00B16A60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t>Прос</w:t>
            </w:r>
            <w:r w:rsidR="00113AEB">
              <w:t>лушать</w:t>
            </w:r>
            <w:r>
              <w:t xml:space="preserve"> </w:t>
            </w:r>
            <w:r w:rsidR="00113AEB">
              <w:t>ауди</w:t>
            </w:r>
            <w:r>
              <w:t xml:space="preserve">оурок по возможности. Ссылка: </w:t>
            </w:r>
            <w:hyperlink r:id="rId5" w:history="1">
              <w:r w:rsidR="00113AEB" w:rsidRPr="00067B2D">
                <w:rPr>
                  <w:rStyle w:val="a3"/>
                </w:rPr>
                <w:t>https://youtu.be/KLwvkRXxAxA</w:t>
              </w:r>
            </w:hyperlink>
          </w:p>
          <w:p w14:paraId="197B67CD" w14:textId="77777777" w:rsidR="00626B6D" w:rsidRPr="00113AEB" w:rsidRDefault="00626B6D" w:rsidP="00626B6D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  <w:p w14:paraId="32FC3142" w14:textId="77777777" w:rsidR="00626B6D" w:rsidRDefault="00626B6D" w:rsidP="00B16A60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видеоурок по возможности.</w:t>
            </w:r>
          </w:p>
          <w:p w14:paraId="08C18D1D" w14:textId="2FA39E49" w:rsidR="00113AEB" w:rsidRDefault="00626B6D" w:rsidP="00626B6D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Ссылка: </w:t>
            </w:r>
            <w:hyperlink r:id="rId6" w:history="1">
              <w:r w:rsidRPr="00067B2D">
                <w:rPr>
                  <w:rStyle w:val="a3"/>
                  <w:sz w:val="20"/>
                  <w:szCs w:val="20"/>
                </w:rPr>
                <w:t>https://youtu.be/kwE-N2WH4UM</w:t>
              </w:r>
            </w:hyperlink>
          </w:p>
          <w:p w14:paraId="2F9FC3B0" w14:textId="77777777" w:rsidR="00626B6D" w:rsidRDefault="00626B6D" w:rsidP="00626B6D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  <w:p w14:paraId="730AB1CE" w14:textId="60B6E63C" w:rsidR="00B4111A" w:rsidRDefault="00B4111A" w:rsidP="00B16A60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</w:t>
            </w:r>
            <w:r w:rsidR="00626B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в учебнике прочитать.</w:t>
            </w:r>
          </w:p>
          <w:p w14:paraId="54B3DD0B" w14:textId="63151E5A" w:rsidR="00437B0E" w:rsidRDefault="00437B0E" w:rsidP="00437B0E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 тетради задани</w:t>
            </w:r>
            <w:r w:rsidR="00235C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: </w:t>
            </w:r>
          </w:p>
          <w:p w14:paraId="1333DFC4" w14:textId="01AE7DE0" w:rsidR="00437B0E" w:rsidRDefault="00437B0E" w:rsidP="00437B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таблицу «Внешняя политика Павла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».</w:t>
            </w:r>
          </w:p>
          <w:p w14:paraId="481C23D7" w14:textId="0E7F5DEC" w:rsidR="00437B0E" w:rsidRDefault="00437B0E" w:rsidP="00437B0E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таблице 4 столбца: 1 – дата, 2 – событие или мероприятие, 3 – цель события или мероприятия, 4 – итог события или мероприятия). </w:t>
            </w:r>
          </w:p>
          <w:p w14:paraId="05B5B7E3" w14:textId="77777777" w:rsidR="00437B0E" w:rsidRDefault="00437B0E" w:rsidP="00437B0E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  <w:p w14:paraId="00C429C5" w14:textId="0E2D94E4" w:rsidR="00626B6D" w:rsidRDefault="00626B6D" w:rsidP="00113AEB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контурную карту с. 12-13.</w:t>
            </w:r>
          </w:p>
          <w:p w14:paraId="54BEF652" w14:textId="77777777" w:rsidR="00113AEB" w:rsidRDefault="00113AEB" w:rsidP="00113AEB">
            <w:pPr>
              <w:pStyle w:val="a4"/>
              <w:spacing w:line="240" w:lineRule="auto"/>
              <w:ind w:left="-37"/>
              <w:rPr>
                <w:sz w:val="20"/>
                <w:szCs w:val="20"/>
              </w:rPr>
            </w:pPr>
          </w:p>
          <w:p w14:paraId="0BBF4902" w14:textId="0B5ACF05" w:rsidR="00113AEB" w:rsidRDefault="00113AEB" w:rsidP="00B16A60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по теме «Россия во второй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113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века»</w:t>
            </w:r>
          </w:p>
          <w:p w14:paraId="3466F639" w14:textId="77777777" w:rsidR="00113AEB" w:rsidRPr="00113AEB" w:rsidRDefault="00113AEB" w:rsidP="00113AE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  <w:p w14:paraId="6588ED84" w14:textId="42EC4C2D" w:rsidR="00B4111A" w:rsidRDefault="00B4111A" w:rsidP="00C50397">
            <w:pPr>
              <w:pStyle w:val="a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88A" w14:textId="53373A78" w:rsidR="00B4111A" w:rsidRDefault="004026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7B0E">
              <w:rPr>
                <w:sz w:val="20"/>
                <w:szCs w:val="20"/>
              </w:rPr>
              <w:t>4</w:t>
            </w:r>
            <w:r w:rsidR="00B4111A">
              <w:rPr>
                <w:sz w:val="20"/>
                <w:szCs w:val="20"/>
              </w:rPr>
              <w:t xml:space="preserve">.04.2020 </w:t>
            </w:r>
          </w:p>
          <w:p w14:paraId="6DBF70A1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40263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 (для заданий в тетради)</w:t>
            </w:r>
          </w:p>
          <w:p w14:paraId="09B3BB73" w14:textId="77777777" w:rsidR="00437B0E" w:rsidRDefault="00437B0E">
            <w:pPr>
              <w:spacing w:line="240" w:lineRule="auto"/>
              <w:rPr>
                <w:sz w:val="20"/>
                <w:szCs w:val="20"/>
              </w:rPr>
            </w:pPr>
          </w:p>
          <w:p w14:paraId="7CA258EE" w14:textId="77777777" w:rsidR="00437B0E" w:rsidRDefault="00437B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29.04.2020 </w:t>
            </w:r>
          </w:p>
          <w:p w14:paraId="74DBFC13" w14:textId="460FDAD4" w:rsidR="00437B0E" w:rsidRDefault="00437B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9.00 (для контурной карты)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8A8" w14:textId="4C4BEBEE" w:rsidR="00B4111A" w:rsidRDefault="00B4111A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636E8CB9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36A" w14:textId="53C55E7B" w:rsidR="00437B0E" w:rsidRDefault="00437B0E" w:rsidP="00AC305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за таблицу</w:t>
            </w:r>
          </w:p>
          <w:p w14:paraId="55C6715E" w14:textId="3EB33934" w:rsidR="00437B0E" w:rsidRDefault="00437B0E" w:rsidP="00437B0E">
            <w:pPr>
              <w:spacing w:line="240" w:lineRule="auto"/>
              <w:rPr>
                <w:sz w:val="20"/>
                <w:szCs w:val="20"/>
              </w:rPr>
            </w:pPr>
          </w:p>
          <w:p w14:paraId="7CA64379" w14:textId="289A31E5" w:rsidR="00437B0E" w:rsidRPr="00437B0E" w:rsidRDefault="00437B0E" w:rsidP="00437B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за контурную карту</w:t>
            </w:r>
          </w:p>
          <w:p w14:paraId="1971116C" w14:textId="77777777" w:rsidR="00B4111A" w:rsidRDefault="00B4111A" w:rsidP="00B4111A">
            <w:pPr>
              <w:spacing w:line="240" w:lineRule="auto"/>
              <w:rPr>
                <w:sz w:val="20"/>
                <w:szCs w:val="20"/>
              </w:rPr>
            </w:pPr>
          </w:p>
          <w:p w14:paraId="2740B1EC" w14:textId="0B1400D8" w:rsidR="00B4111A" w:rsidRPr="00B4111A" w:rsidRDefault="00B4111A" w:rsidP="00B4111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6FEFCC" w14:textId="77777777" w:rsidR="00B4111A" w:rsidRDefault="00B4111A" w:rsidP="00B4111A">
      <w:pPr>
        <w:rPr>
          <w:b/>
          <w:bCs/>
          <w:sz w:val="20"/>
          <w:szCs w:val="20"/>
        </w:rPr>
      </w:pPr>
    </w:p>
    <w:p w14:paraId="37EB8C3E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7D7D24F2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12407018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554A5C69" w14:textId="77777777" w:rsidR="00F2124E" w:rsidRDefault="00F2124E" w:rsidP="00B4111A">
      <w:pPr>
        <w:jc w:val="center"/>
        <w:rPr>
          <w:b/>
          <w:bCs/>
          <w:sz w:val="28"/>
          <w:szCs w:val="28"/>
          <w:u w:val="single"/>
        </w:rPr>
      </w:pPr>
    </w:p>
    <w:p w14:paraId="2AA87A74" w14:textId="4D190E67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График освоения учебного материала по обществознанию в 8 «Б» с </w:t>
      </w:r>
      <w:r w:rsidR="00F2124E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F2124E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1C6E7AE0" w14:textId="77777777" w:rsidR="00B4111A" w:rsidRDefault="00B4111A" w:rsidP="00B41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D60048C" w14:textId="04CFEE20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  <w:r w:rsidR="00DD5895">
        <w:rPr>
          <w:b/>
          <w:bCs/>
          <w:i/>
          <w:iCs/>
          <w:sz w:val="24"/>
          <w:szCs w:val="24"/>
        </w:rPr>
        <w:t>Указываем вариант (согласно рассадке в классе).</w:t>
      </w:r>
    </w:p>
    <w:p w14:paraId="479B5AD5" w14:textId="77777777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2DF86D67" w14:textId="77777777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7AAE502A" w14:textId="77777777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C464523" w14:textId="77777777" w:rsidR="00451F87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38B7E88D" w14:textId="3A667770" w:rsidR="00B4111A" w:rsidRPr="00451F87" w:rsidRDefault="00451F87" w:rsidP="00AC3057">
      <w:pPr>
        <w:numPr>
          <w:ilvl w:val="0"/>
          <w:numId w:val="5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Благодарю за понимание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377"/>
        <w:gridCol w:w="1384"/>
        <w:gridCol w:w="4611"/>
        <w:gridCol w:w="1418"/>
        <w:gridCol w:w="3744"/>
        <w:gridCol w:w="2031"/>
      </w:tblGrid>
      <w:tr w:rsidR="00B4111A" w14:paraId="20301065" w14:textId="77777777" w:rsidTr="00235CD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AA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CF7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0B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0B34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BDB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1E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18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3B3873F8" w14:textId="77777777" w:rsidTr="00235CD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A9C" w14:textId="314821BF" w:rsidR="00B4111A" w:rsidRDefault="00F2124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B4111A">
              <w:rPr>
                <w:sz w:val="20"/>
                <w:szCs w:val="20"/>
                <w:lang w:val="en-US"/>
              </w:rPr>
              <w:t>.0</w:t>
            </w:r>
            <w:r w:rsidR="00B4111A">
              <w:rPr>
                <w:sz w:val="20"/>
                <w:szCs w:val="20"/>
              </w:rPr>
              <w:t>4</w:t>
            </w:r>
            <w:r w:rsidR="00B4111A">
              <w:rPr>
                <w:sz w:val="20"/>
                <w:szCs w:val="20"/>
                <w:lang w:val="en-US"/>
              </w:rPr>
              <w:t>.2020</w:t>
            </w:r>
          </w:p>
          <w:p w14:paraId="6EF1C4CF" w14:textId="2281C0C8" w:rsidR="00B16A60" w:rsidRPr="00B16A60" w:rsidRDefault="00F212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6A60">
              <w:rPr>
                <w:sz w:val="20"/>
                <w:szCs w:val="20"/>
              </w:rPr>
              <w:t>.04.2020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5CE4" w14:textId="77777777" w:rsidR="000305F6" w:rsidRDefault="00F212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Риски в мире денег</w:t>
            </w:r>
            <w:r w:rsidR="00B16A60">
              <w:rPr>
                <w:sz w:val="20"/>
                <w:szCs w:val="20"/>
              </w:rPr>
              <w:t xml:space="preserve"> </w:t>
            </w:r>
          </w:p>
          <w:p w14:paraId="4C183C66" w14:textId="26EB0E8F" w:rsidR="00B4111A" w:rsidRDefault="00B16A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0FE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3AA" w14:textId="54861521" w:rsidR="00242501" w:rsidRPr="00F202D2" w:rsidRDefault="00F202D2" w:rsidP="00F202D2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теоретический материал. </w:t>
            </w:r>
            <w:r w:rsidR="00235CDE">
              <w:rPr>
                <w:sz w:val="20"/>
                <w:szCs w:val="20"/>
              </w:rPr>
              <w:t xml:space="preserve">Смотри </w:t>
            </w:r>
            <w:r w:rsidR="00B16A60">
              <w:rPr>
                <w:sz w:val="20"/>
                <w:szCs w:val="20"/>
              </w:rPr>
              <w:t>Приложение 1.</w:t>
            </w:r>
          </w:p>
          <w:p w14:paraId="5596C49D" w14:textId="6F72E5C1" w:rsidR="00B4111A" w:rsidRDefault="00B4111A" w:rsidP="00B16A60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25E4FFDF" w14:textId="3B001EB3" w:rsidR="000305F6" w:rsidRDefault="000305F6" w:rsidP="00AC305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задачи (по вариантам</w:t>
            </w:r>
            <w:r w:rsidR="002A2C81">
              <w:rPr>
                <w:sz w:val="20"/>
                <w:szCs w:val="20"/>
              </w:rPr>
              <w:t xml:space="preserve">, </w:t>
            </w:r>
            <w:r w:rsidR="00453830">
              <w:rPr>
                <w:sz w:val="20"/>
                <w:szCs w:val="20"/>
              </w:rPr>
              <w:t xml:space="preserve">согласно </w:t>
            </w:r>
            <w:r w:rsidR="002A2C81">
              <w:rPr>
                <w:sz w:val="20"/>
                <w:szCs w:val="20"/>
              </w:rPr>
              <w:t>рассадке в классе</w:t>
            </w:r>
            <w:r>
              <w:rPr>
                <w:sz w:val="20"/>
                <w:szCs w:val="20"/>
              </w:rPr>
              <w:t xml:space="preserve">). </w:t>
            </w:r>
            <w:r w:rsidR="00235CDE">
              <w:rPr>
                <w:sz w:val="20"/>
                <w:szCs w:val="20"/>
              </w:rPr>
              <w:t xml:space="preserve">Смотри </w:t>
            </w:r>
            <w:r>
              <w:rPr>
                <w:sz w:val="20"/>
                <w:szCs w:val="20"/>
              </w:rPr>
              <w:t>Приложение 2.</w:t>
            </w:r>
          </w:p>
          <w:p w14:paraId="79AB70EE" w14:textId="77777777" w:rsidR="00B4111A" w:rsidRPr="00F202D2" w:rsidRDefault="00B4111A" w:rsidP="000305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893" w14:textId="1AED2898" w:rsidR="00584D8A" w:rsidRDefault="00DD5895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4D8A">
              <w:rPr>
                <w:sz w:val="20"/>
                <w:szCs w:val="20"/>
              </w:rPr>
              <w:t xml:space="preserve">.04.2020 </w:t>
            </w:r>
          </w:p>
          <w:p w14:paraId="5E695CC8" w14:textId="3C3A55A3" w:rsidR="00B4111A" w:rsidRDefault="00584D8A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B16A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E55" w14:textId="77777777" w:rsidR="00B4111A" w:rsidRDefault="00B4111A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37080AEC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C39E" w14:textId="7FC796A4" w:rsidR="00B4111A" w:rsidRDefault="000305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</w:tbl>
    <w:p w14:paraId="038DFAD5" w14:textId="53BF66C2" w:rsidR="00CC231D" w:rsidRPr="00CC231D" w:rsidRDefault="00CC231D" w:rsidP="00CC231D">
      <w:pPr>
        <w:shd w:val="clear" w:color="auto" w:fill="FFFFFF"/>
        <w:spacing w:line="300" w:lineRule="auto"/>
        <w:jc w:val="right"/>
        <w:textAlignment w:val="top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ru-RU"/>
        </w:rPr>
      </w:pPr>
      <w:r w:rsidRPr="00CC231D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ru-RU"/>
        </w:rPr>
        <w:t>Приложение 1</w:t>
      </w:r>
    </w:p>
    <w:p w14:paraId="5DE037FD" w14:textId="3EE57388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highlight w:val="yellow"/>
          <w:lang w:eastAsia="ru-RU"/>
        </w:rPr>
        <w:t>Диверсификация как защита от финансовых рисков</w:t>
      </w:r>
    </w:p>
    <w:p w14:paraId="7DD0BEAC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Одним из способов уменьшения финансовых рисков, связанных с сокращением (частичной потерей) или полной потерей источника дохода, является диверсификация.</w:t>
      </w:r>
    </w:p>
    <w:p w14:paraId="4C2FBD8D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Термин «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диверсификация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проще всего пояснить народной мудростью «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 храни все яйца в одной корзине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».</w:t>
      </w:r>
    </w:p>
    <w:p w14:paraId="5E87A7CE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Для снижения рисков потери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свои сбережения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или свободные денежные средства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необходимо распределять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между несколькими активами, хранить в нескольких «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корзинах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».</w:t>
      </w:r>
    </w:p>
    <w:p w14:paraId="153D8505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Активами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называют все ресурсы, в которых можно сохранить богатство.</w:t>
      </w:r>
    </w:p>
    <w:p w14:paraId="7424DBF7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Инвестиционный портфель 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это набор, или комбинация, активов, в которые вложены средства и которые управляются как единое целое.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Диверсификация 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это распределение средств между несколькими активами, имеющими различные характеристики (по доходности, уровню риска, срокам инвестирования).</w:t>
      </w:r>
    </w:p>
    <w:p w14:paraId="45179A0D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Активы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можно разделить на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финансовые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и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нефинансовые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</w:p>
    <w:p w14:paraId="357DC05C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 финансовым активам относят:</w:t>
      </w:r>
    </w:p>
    <w:p w14:paraId="344968E2" w14:textId="77777777" w:rsidR="00CC231D" w:rsidRPr="00CC231D" w:rsidRDefault="00CC231D" w:rsidP="00AC3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ценные бумаги;</w:t>
      </w:r>
    </w:p>
    <w:p w14:paraId="7F49694F" w14:textId="77777777" w:rsidR="00CC231D" w:rsidRPr="00CC231D" w:rsidRDefault="00CC231D" w:rsidP="00AC3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депозиты; </w:t>
      </w:r>
    </w:p>
    <w:p w14:paraId="3E59F948" w14:textId="77777777" w:rsidR="00CC231D" w:rsidRPr="00CC231D" w:rsidRDefault="00CC231D" w:rsidP="00AC3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иностранную валюту.</w:t>
      </w:r>
    </w:p>
    <w:p w14:paraId="1CBD031E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К нефинансовым активам относят: </w:t>
      </w:r>
    </w:p>
    <w:p w14:paraId="1A2D6613" w14:textId="77777777" w:rsidR="00CC231D" w:rsidRPr="00CC231D" w:rsidRDefault="00CC231D" w:rsidP="00AC3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недвижимость; </w:t>
      </w:r>
    </w:p>
    <w:p w14:paraId="5AB1A804" w14:textId="77777777" w:rsidR="00CC231D" w:rsidRPr="00CC231D" w:rsidRDefault="00CC231D" w:rsidP="00AC3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драгоценные металлы и камни; </w:t>
      </w:r>
    </w:p>
    <w:p w14:paraId="6C87755F" w14:textId="77777777" w:rsidR="00CC231D" w:rsidRPr="00CC231D" w:rsidRDefault="00CC231D" w:rsidP="00AC3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антиквариат; </w:t>
      </w:r>
    </w:p>
    <w:p w14:paraId="23AEA823" w14:textId="77777777" w:rsidR="00CC231D" w:rsidRPr="00CC231D" w:rsidRDefault="00CC231D" w:rsidP="00AC3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произведения искусства; </w:t>
      </w:r>
    </w:p>
    <w:p w14:paraId="7E750C78" w14:textId="77777777" w:rsidR="00CC231D" w:rsidRPr="00CC231D" w:rsidRDefault="00CC231D" w:rsidP="00AC3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ювелирные изделия.</w:t>
      </w:r>
    </w:p>
    <w:p w14:paraId="6B6C5BEA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Обрати внимание!</w:t>
      </w:r>
    </w:p>
    <w:p w14:paraId="370F17D2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Инвестиционный портфель может сформировать любой человек, который распределил имеющиеся у него сбережения, например, между открытием депозита и покупкой ювелирного изделия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14:paraId="591197D9" w14:textId="5DEAB056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Цели формирования инвестиционного портфеля</w:t>
      </w:r>
    </w:p>
    <w:p w14:paraId="12FB4164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Создавать комбинацию, набор активов, в которые вложены сбережения или свободные денежные средства, то есть формировать инвестиционный портфель, можно с несколькими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целями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14:paraId="4C085FD6" w14:textId="77777777" w:rsidR="00CC231D" w:rsidRPr="00CC231D" w:rsidRDefault="00CC231D" w:rsidP="00AC30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получить доход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Например, один раз в месяц снимать проценты с вклада и использовать их для потребления.</w:t>
      </w:r>
    </w:p>
    <w:p w14:paraId="78516BA8" w14:textId="77777777" w:rsidR="00CC231D" w:rsidRPr="00CC231D" w:rsidRDefault="00CC231D" w:rsidP="00AC30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Увеличить свой капитал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Вложить свои сбережения или свободные денежные средства таким образом, чтобы их размер через определённый промежуток времени увеличился.</w:t>
      </w:r>
    </w:p>
    <w:p w14:paraId="669C00D8" w14:textId="77777777" w:rsidR="00CC231D" w:rsidRPr="00CC231D" w:rsidRDefault="00CC231D" w:rsidP="00AC30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Снизить финансовые риски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Вложив средства в несколько разных активов, можно компенсировать финансовые потери от одного актива доходом от других активов.</w:t>
      </w:r>
    </w:p>
    <w:p w14:paraId="09D93F34" w14:textId="77777777" w:rsidR="00CC231D" w:rsidRPr="00CC231D" w:rsidRDefault="00CC231D" w:rsidP="00AC30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Обеспечить ликвидность сбережений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Одной из возможных целей формирования портфеля является обеспечение возможности превратить свои сбережения в наличную форму в любой момент.</w:t>
      </w:r>
    </w:p>
    <w:p w14:paraId="6E5A7478" w14:textId="77777777" w:rsidR="00CC231D" w:rsidRPr="00CC231D" w:rsidRDefault="00CC231D" w:rsidP="00AC30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Управлять активами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Если твои средства вложены в несколько различных активов, то, объединив, ими можно управлять как единым целым. Одной из наиболее важных характеристик актива является доходность — количественная оценка дохода, который, возможно, будет получен в будущем.</w:t>
      </w:r>
    </w:p>
    <w:p w14:paraId="1F3323D8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Типы инвестиционных портфелей</w:t>
      </w:r>
    </w:p>
    <w:p w14:paraId="07F2DFE0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зависимости от того, какой уровень риска допускает для себя инвестор, выделяют три типа портфеля: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консервативный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агрессивный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умеренный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</w:p>
    <w:p w14:paraId="0B835604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Консервативный портфель формируется, если  инвестор не готов пойти на серьёзный риск ради высокой доходности. Главная задача такого портфеля — сохранить сбережения.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Агрессивный портфель формируется, если инвестор готов пойти на высокий риск ради высокой доходности.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Умеренный портфель занимает промежуточное положение между консервативным и агрессивным: его задачей является получение высокой доходности при низком уровне риска.</w:t>
      </w:r>
    </w:p>
    <w:p w14:paraId="48878F6D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Доходность инвестиционного портфеля</w:t>
      </w:r>
    </w:p>
    <w:p w14:paraId="13961660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Одной из наиболее важных характеристик актива является доходность — количественная оценка дохода, который, возможно, будет получен в будущем.</w:t>
      </w:r>
    </w:p>
    <w:p w14:paraId="7FE5292D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Доходность и риск находятся в прямой взаимосвязи: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чем выше риск потери вложенных средств, тем выше ожидаемая доходность актива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14:paraId="1569AE6B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комбинации активов, набора активов, то есть инвестиционного портфеля, тоже можно оценить доходность.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Доходность инвестиционного портфеля вычисляется по формуле средневзвешенного арифметического:</w:t>
      </w:r>
    </w:p>
    <w:p w14:paraId="1254F725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365082FA" w14:textId="2D8801DA" w:rsid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>
        <w:rPr>
          <w:noProof/>
        </w:rPr>
        <w:drawing>
          <wp:inline distT="0" distB="0" distL="0" distR="0" wp14:anchorId="55BBD3A6" wp14:editId="222D4CBB">
            <wp:extent cx="8107680" cy="17597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975" t="52712" r="25492" b="28948"/>
                    <a:stretch/>
                  </pic:blipFill>
                  <pic:spPr bwMode="auto">
                    <a:xfrm>
                      <a:off x="0" y="0"/>
                      <a:ext cx="8160614" cy="1771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8676A" w14:textId="387D3469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Правило «трёх не»</w:t>
      </w:r>
    </w:p>
    <w:p w14:paraId="14740CD3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снижения финансового риска при распределении сбережений или свободных денежных средств между несколькими активами используется правило «трёх не».</w:t>
      </w:r>
    </w:p>
    <w:p w14:paraId="431CC0C9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Правило «трёх не»:</w:t>
      </w:r>
    </w:p>
    <w:p w14:paraId="411CB975" w14:textId="77777777" w:rsidR="00CC231D" w:rsidRPr="00CC231D" w:rsidRDefault="00CC231D" w:rsidP="00AC30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средства, используемые для формирования инвестиционного портфеля, должны быть </w:t>
      </w:r>
      <w:proofErr w:type="spellStart"/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незаёмными</w:t>
      </w:r>
      <w:proofErr w:type="spellEnd"/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Это означает, что при покупке акций, недвижимости, иностранной валюты и других активов необходимо использовать преимущественно собственные средства. Если средства являются заёмными (взяты в кредит), то риск не сокращается, а возрастает.</w:t>
      </w:r>
    </w:p>
    <w:p w14:paraId="0603A090" w14:textId="77777777" w:rsidR="00CC231D" w:rsidRPr="00CC231D" w:rsidRDefault="00CC231D" w:rsidP="00AC30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Средства, используемые для формирования инвестиционного портфеля, должны быть не последними. Нельзя рисковать всеми сбережениями семьи, вкладывать в финансовые инструменты можно только часть собственных сбережений.</w:t>
      </w:r>
    </w:p>
    <w:p w14:paraId="54336CBC" w14:textId="4C7D268D" w:rsidR="00CC231D" w:rsidRPr="00CC231D" w:rsidRDefault="00CC231D" w:rsidP="00AC3057">
      <w:pPr>
        <w:numPr>
          <w:ilvl w:val="0"/>
          <w:numId w:val="10"/>
        </w:numPr>
        <w:shd w:val="clear" w:color="auto" w:fill="FFFFFF"/>
        <w:spacing w:beforeAutospacing="1" w:after="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Средства, используемые для формирования инвестиционного портфеля, должны быть </w:t>
      </w:r>
      <w:proofErr w:type="spellStart"/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некороткими</w:t>
      </w:r>
      <w:proofErr w:type="spellEnd"/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Это означает, что ожидать результата от вложений стоит не ранее, чем через </w:t>
      </w:r>
      <w:r w:rsidRPr="00CC231D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-</w:t>
      </w:r>
      <w:r w:rsidRPr="00CC231D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10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лет.</w:t>
      </w:r>
    </w:p>
    <w:p w14:paraId="53DF3985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Управление инвестиционным портфелем</w:t>
      </w:r>
    </w:p>
    <w:p w14:paraId="35AE7943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Управлять инвестиционным портфелем означает изменять состав активов, в которые вложены средства.</w:t>
      </w:r>
    </w:p>
    <w:p w14:paraId="016EBFEF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Выделяют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три типа управления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14:paraId="10C5D6F8" w14:textId="77777777" w:rsidR="00CC231D" w:rsidRPr="00CC231D" w:rsidRDefault="00CC231D" w:rsidP="00AC30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активное управление 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это управление, связанное с частым изменением набора активов, входящих в портфель.</w:t>
      </w:r>
    </w:p>
    <w:p w14:paraId="10D4A2D8" w14:textId="77777777" w:rsidR="00CC231D" w:rsidRPr="00CC231D" w:rsidRDefault="00CC231D" w:rsidP="00AC30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пассивное управление 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это формирование диверсифицированного портфеля таким образом, чтобы не менять его состав на протяжении определённого времени.</w:t>
      </w:r>
    </w:p>
    <w:p w14:paraId="4877E0AB" w14:textId="77777777" w:rsidR="00CC231D" w:rsidRPr="00CC231D" w:rsidRDefault="00CC231D" w:rsidP="00AC30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смешанное управление 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это изменение набора только части инвестиционного портфеля, сочетание активного и пассивного управления.</w:t>
      </w:r>
    </w:p>
    <w:p w14:paraId="39F2D80D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CC231D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Долговая ловушка</w:t>
      </w:r>
    </w:p>
    <w:p w14:paraId="3457374D" w14:textId="783CCDEE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Одним из следствий неумения управлять финансовыми рисками семьи является попадание в так называемую «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долговую ловушку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К сожалению, это явление стало довольно распространённым в нашей стране за последние </w:t>
      </w:r>
      <w:r w:rsidRPr="00CC231D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10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лет. Причинами служат как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доступность кредитов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так и 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неумение планировать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свой бюджет.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Взять кредит значительно легче, чем составить план доходов и расходов или сформировать инвестиционный портфель.</w:t>
      </w:r>
    </w:p>
    <w:p w14:paraId="10F150E1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Вместо того чтобы искать пути получения дополнительных доходов, многие граждане берут кредит, выплатить который их доходы не позволяют.</w:t>
      </w:r>
    </w:p>
    <w:p w14:paraId="14B87B4B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Обрати внимание!</w:t>
      </w:r>
    </w:p>
    <w:p w14:paraId="045E9E87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результате такие граждане оказываются в «долговой ловушке»: берут ещё один кредит в другом банке, чтобы закрыть первый, затем берут следующий кредит. В результате сумма долга возрастает так значительно, что даже если семья продаст всё своё имущество, то останется должна.</w:t>
      </w:r>
    </w:p>
    <w:p w14:paraId="3CF44FF3" w14:textId="77777777" w:rsidR="00CC231D" w:rsidRPr="00CC231D" w:rsidRDefault="00CC231D" w:rsidP="00CC231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того чтобы не попасть в «долговую ловушку»: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1) перед тем как взять кредит, необходимо чётко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спланировать свои доходы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 убедиться, что сумма ежемесячных платежей по кредиту «по силам» семье.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2) Желательно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иметь резерв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 случай непредвиденных обстоятельств для погашения кредита.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3) Постараться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избежать приобретения в кредит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Перед покупкой в кредит можно на протяжении нескольких месяцев «порепетировать»: ежемесячно откладывать сумму, которую придётся выплачивать за кредит. В результате может оказаться, что в кредите нет необходимости.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4) Учиться </w:t>
      </w:r>
      <w:r w:rsidRPr="00CC231D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составлять инвестиционный портфель </w:t>
      </w: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получения дополнительного дохода.</w:t>
      </w:r>
    </w:p>
    <w:p w14:paraId="03ABEBE2" w14:textId="77777777" w:rsidR="00CC231D" w:rsidRPr="00CC231D" w:rsidRDefault="00CC231D" w:rsidP="00CC231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C23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329367A2" w14:textId="71A01A5E" w:rsidR="00FA58A9" w:rsidRPr="00AC3057" w:rsidRDefault="000305F6" w:rsidP="00113AEB">
      <w:pPr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ru-RU"/>
        </w:rPr>
      </w:pPr>
      <w:r w:rsidRPr="00AC3057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ru-RU"/>
        </w:rPr>
        <w:t>Приложение 2</w:t>
      </w:r>
    </w:p>
    <w:p w14:paraId="662E6470" w14:textId="0AEE34E8" w:rsidR="00CC231D" w:rsidRPr="00AC3057" w:rsidRDefault="000305F6" w:rsidP="00CC23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AC3057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/>
        </w:rPr>
        <w:t>ВАРИАНТ 1</w:t>
      </w:r>
    </w:p>
    <w:p w14:paraId="436EB4FD" w14:textId="77777777" w:rsidR="000305F6" w:rsidRPr="000305F6" w:rsidRDefault="000305F6" w:rsidP="00CC23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59E79" w14:textId="77777777" w:rsidR="000305F6" w:rsidRPr="003C32F8" w:rsidRDefault="000305F6" w:rsidP="000305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C32F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Задача 1. </w:t>
      </w:r>
    </w:p>
    <w:p w14:paraId="50556BB6" w14:textId="7821187E" w:rsidR="00CC231D" w:rsidRPr="000305F6" w:rsidRDefault="00CC231D" w:rsidP="0003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Семья имеет сбережения в размере 119272 руб. Для снижения финансовых рисков семья приняла решение разместить 23 % сбережений на депозит в рублях в надёжном банке, на 12 % сбережений было решено приобрести облигации государственного займа, на 65 % сбережений были приобретены паи паевого инвестиционного фонда.</w:t>
      </w:r>
    </w:p>
    <w:p w14:paraId="7812168E" w14:textId="77777777" w:rsidR="00CC231D" w:rsidRPr="000305F6" w:rsidRDefault="00CC231D" w:rsidP="0003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79FE7E0" w14:textId="19935B48" w:rsidR="00CC231D" w:rsidRPr="00AC3057" w:rsidRDefault="00CC231D" w:rsidP="00AC3057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Какую сумму семья положила в банк (</w:t>
      </w:r>
      <w:r w:rsidRPr="000305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 округли до единиц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)?</w:t>
      </w:r>
    </w:p>
    <w:p w14:paraId="2F312611" w14:textId="758247B0" w:rsidR="00CC231D" w:rsidRPr="00AC3057" w:rsidRDefault="00CC231D" w:rsidP="00AC3057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На какую сумму семья приобрела облигации государственного займа (</w:t>
      </w:r>
      <w:r w:rsidRPr="000305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 округли до единиц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)?</w:t>
      </w:r>
    </w:p>
    <w:p w14:paraId="0B8E2615" w14:textId="77777777" w:rsidR="00CC231D" w:rsidRPr="000305F6" w:rsidRDefault="00CC231D" w:rsidP="00AC3057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На какую сумму семья приобрела паи паевого инвестиционного фонда (</w:t>
      </w:r>
      <w:r w:rsidRPr="000305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 округли до единиц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)?</w:t>
      </w:r>
    </w:p>
    <w:p w14:paraId="6757A72D" w14:textId="77777777" w:rsidR="00CC231D" w:rsidRPr="000305F6" w:rsidRDefault="00CC231D" w:rsidP="0003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A4D178C" w14:textId="6DC1C8B7" w:rsidR="00CC231D" w:rsidRPr="003C32F8" w:rsidRDefault="000305F6" w:rsidP="000305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C32F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Задача 2.</w:t>
      </w:r>
    </w:p>
    <w:p w14:paraId="3D0F2538" w14:textId="184392A5" w:rsidR="00DA4B86" w:rsidRDefault="00DA4B86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Семья распределила свои сбережения в размере </w:t>
      </w:r>
      <w:r w:rsidR="0055225C">
        <w:rPr>
          <w:rFonts w:ascii="Arial" w:eastAsia="Times New Roman" w:hAnsi="Arial" w:cs="Arial"/>
          <w:sz w:val="24"/>
          <w:szCs w:val="24"/>
          <w:lang w:eastAsia="ru-RU"/>
        </w:rPr>
        <w:t>115772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руб. следующим образом: </w:t>
      </w:r>
      <w:r w:rsidR="0055225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положили на депозит в банк, на 11 % средств приобрели иностранную валюту и </w:t>
      </w:r>
      <w:r w:rsidR="0055225C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вложили в акции крупной отечественной компании. В результате девальвации (снижения рыночной стоимости валюты) вложения в валюту сократились на </w:t>
      </w:r>
      <w:r w:rsidR="0055225C">
        <w:rPr>
          <w:rFonts w:ascii="Arial" w:eastAsia="Times New Roman" w:hAnsi="Arial" w:cs="Arial"/>
          <w:sz w:val="24"/>
          <w:szCs w:val="24"/>
          <w:lang w:eastAsia="ru-RU"/>
        </w:rPr>
        <w:t>8104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руб., но в результате роста рыночной цены акций вложения возросли на </w:t>
      </w:r>
      <w:r w:rsidR="0055225C">
        <w:rPr>
          <w:rFonts w:ascii="Arial" w:eastAsia="Times New Roman" w:hAnsi="Arial" w:cs="Arial"/>
          <w:sz w:val="24"/>
          <w:szCs w:val="24"/>
          <w:lang w:eastAsia="ru-RU"/>
        </w:rPr>
        <w:t>12735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 руб.</w:t>
      </w:r>
      <w:r w:rsidR="00AC3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Как изменилась общая стоимость инвестиционного портфеля семьи?</w:t>
      </w:r>
    </w:p>
    <w:p w14:paraId="735D89D9" w14:textId="77777777" w:rsidR="00AC3057" w:rsidRPr="00AC3057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A0390" w14:textId="5BDE8AAF" w:rsidR="003C32F8" w:rsidRPr="00AC3057" w:rsidRDefault="0055225C" w:rsidP="00AC3057">
      <w:pPr>
        <w:pStyle w:val="a4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Сколько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составил 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инвестиционный портфель (сбережения) семьи 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A4B86" w:rsidRPr="000305F6">
        <w:rPr>
          <w:rFonts w:ascii="Arial" w:eastAsia="Times New Roman" w:hAnsi="Arial" w:cs="Arial"/>
          <w:sz w:val="24"/>
          <w:szCs w:val="24"/>
          <w:lang w:eastAsia="ru-RU"/>
        </w:rPr>
        <w:t>осле падения курса валюты и роста курса акций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DA4B86"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2249A74" w14:textId="123055EE" w:rsidR="003C32F8" w:rsidRPr="00AC3057" w:rsidRDefault="00DA4B86" w:rsidP="00AC3057">
      <w:pPr>
        <w:pStyle w:val="a4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Диверсификация позволила</w:t>
      </w:r>
      <w:r w:rsidR="003C3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2F8" w:rsidRPr="00AC3057">
        <w:rPr>
          <w:rFonts w:ascii="Arial" w:eastAsia="Times New Roman" w:hAnsi="Arial" w:cs="Arial"/>
          <w:sz w:val="24"/>
          <w:szCs w:val="24"/>
          <w:u w:val="single"/>
          <w:lang w:eastAsia="ru-RU"/>
        </w:rPr>
        <w:t>снизить или увеличить</w:t>
      </w:r>
      <w:r w:rsidR="003C3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2F8" w:rsidRPr="000305F6">
        <w:rPr>
          <w:rFonts w:ascii="Arial" w:eastAsia="Times New Roman" w:hAnsi="Arial" w:cs="Arial"/>
          <w:sz w:val="24"/>
          <w:szCs w:val="24"/>
          <w:lang w:eastAsia="ru-RU"/>
        </w:rPr>
        <w:t>стоимость вложений и снизить финансовый риск</w:t>
      </w:r>
      <w:r w:rsidR="003C32F8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44F4B1A4" w14:textId="4420A829" w:rsidR="003C32F8" w:rsidRDefault="003C32F8" w:rsidP="00AC3057">
      <w:pPr>
        <w:pStyle w:val="a4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Если бы семья вложила все свои сбережения в иностранную валюту, то размер сбережений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возрос бы или сократился бы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70A7923F" w14:textId="77777777" w:rsidR="003C32F8" w:rsidRPr="000305F6" w:rsidRDefault="003C32F8" w:rsidP="003C32F8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934FE1" w14:textId="56C6EDBE" w:rsidR="00CC231D" w:rsidRPr="003C32F8" w:rsidRDefault="000305F6" w:rsidP="000305F6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C32F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Задача 3.</w:t>
      </w:r>
    </w:p>
    <w:p w14:paraId="0CD9C6DD" w14:textId="77777777" w:rsidR="000305F6" w:rsidRDefault="000305F6" w:rsidP="0003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F1C0DE" w14:textId="51F828BF" w:rsidR="00CC231D" w:rsidRPr="000305F6" w:rsidRDefault="00CC231D" w:rsidP="0003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Семья диверсифицировала свои сбережения: 38 % разместила на депозит в надёжный банк под 7 % годовых, 13 % средств разместила в иностранную валюту и получила в результате роста цены валюты доход в размере 3 % годовых, а 49 % сбережений было размещено в акции, доход по которым составил 7 % годовых.</w:t>
      </w:r>
      <w:r w:rsidR="00AC3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Рассчитай доходность инвестиционного портфеля.</w:t>
      </w:r>
    </w:p>
    <w:p w14:paraId="3E81054D" w14:textId="77777777" w:rsidR="00CC231D" w:rsidRPr="000305F6" w:rsidRDefault="00CC231D" w:rsidP="00030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005A941" w14:textId="6E666B52" w:rsidR="00CC231D" w:rsidRPr="00AC3057" w:rsidRDefault="003C32F8" w:rsidP="00AC3057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>Какова д</w:t>
      </w:r>
      <w:r w:rsidR="00CC231D" w:rsidRPr="00AC3057">
        <w:rPr>
          <w:rFonts w:ascii="Arial" w:eastAsia="Times New Roman" w:hAnsi="Arial" w:cs="Arial"/>
          <w:sz w:val="24"/>
          <w:szCs w:val="24"/>
          <w:lang w:eastAsia="ru-RU"/>
        </w:rPr>
        <w:t>оля сбережений, размещённая в банке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</w:t>
      </w:r>
      <w:r w:rsidR="00CC231D"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 виде десятичной дроби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0C4DD13E" w14:textId="55D30C57" w:rsidR="00CC231D" w:rsidRPr="00AC3057" w:rsidRDefault="003C32F8" w:rsidP="00AC3057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>Какова д</w:t>
      </w:r>
      <w:r w:rsidR="00CC231D" w:rsidRPr="00AC3057">
        <w:rPr>
          <w:rFonts w:ascii="Arial" w:eastAsia="Times New Roman" w:hAnsi="Arial" w:cs="Arial"/>
          <w:sz w:val="24"/>
          <w:szCs w:val="24"/>
          <w:lang w:eastAsia="ru-RU"/>
        </w:rPr>
        <w:t>оля сбережений, размещённая в валюту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виде десятичной дроби)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5998D233" w14:textId="1207D968" w:rsidR="00CC231D" w:rsidRPr="00AC3057" w:rsidRDefault="003C32F8" w:rsidP="00AC3057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>Какова д</w:t>
      </w:r>
      <w:r w:rsidR="00CC231D" w:rsidRPr="00AC3057">
        <w:rPr>
          <w:rFonts w:ascii="Arial" w:eastAsia="Times New Roman" w:hAnsi="Arial" w:cs="Arial"/>
          <w:sz w:val="24"/>
          <w:szCs w:val="24"/>
          <w:lang w:eastAsia="ru-RU"/>
        </w:rPr>
        <w:t>оля сбережений, размещённая в акции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виде десятичной дроби)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5A1EA397" w14:textId="5A748BC8" w:rsidR="00CC231D" w:rsidRPr="00AC3057" w:rsidRDefault="003C32F8" w:rsidP="00AC3057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>Какова д</w:t>
      </w:r>
      <w:r w:rsidR="00CC231D" w:rsidRPr="00AC3057">
        <w:rPr>
          <w:rFonts w:ascii="Arial" w:eastAsia="Times New Roman" w:hAnsi="Arial" w:cs="Arial"/>
          <w:sz w:val="24"/>
          <w:szCs w:val="24"/>
          <w:lang w:eastAsia="ru-RU"/>
        </w:rPr>
        <w:t>оходность инвестиционного портфеля семьи</w:t>
      </w:r>
      <w:r w:rsidR="00AC3057"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процентах годовых)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r w:rsidR="00CC231D" w:rsidRPr="00AC3057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28899CAE" w14:textId="424C75FC" w:rsidR="00CC231D" w:rsidRDefault="00CC231D" w:rsidP="000305F6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14:paraId="689E4A6E" w14:textId="03CC20BE" w:rsidR="00AC3057" w:rsidRPr="00AC3057" w:rsidRDefault="00AC3057" w:rsidP="00AC3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AC3057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/>
        </w:rPr>
        <w:lastRenderedPageBreak/>
        <w:t>ВАРИАНТ 2</w:t>
      </w:r>
    </w:p>
    <w:p w14:paraId="1B9A3A80" w14:textId="77777777" w:rsidR="00AC3057" w:rsidRPr="000305F6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3007E" w14:textId="77777777" w:rsidR="00AC3057" w:rsidRPr="003C32F8" w:rsidRDefault="00AC3057" w:rsidP="00AC3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C32F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Задача 1. </w:t>
      </w:r>
    </w:p>
    <w:p w14:paraId="01F699E6" w14:textId="32A9053A" w:rsidR="00AC3057" w:rsidRPr="000305F6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Семья имеет сбережения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133694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 руб. Для снижения финансовых рисков семья приняла решение разместить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сбережений на депозит в рублях в надёжном банке,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 % сбережений было решено приобрести облигации государственного займа, на </w:t>
      </w:r>
      <w:r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 % сбережений были приобретены паи паевого инвестиционного фонда.</w:t>
      </w:r>
    </w:p>
    <w:p w14:paraId="6C7AC1E7" w14:textId="77777777" w:rsidR="00AC3057" w:rsidRPr="000305F6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4D3A96C" w14:textId="77A67809" w:rsidR="00AC3057" w:rsidRPr="00AC3057" w:rsidRDefault="00AC3057" w:rsidP="00AC3057">
      <w:pPr>
        <w:pStyle w:val="a4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Какую сумму семья положила в банк (</w:t>
      </w:r>
      <w:r w:rsidRPr="000305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 округли до единиц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)?</w:t>
      </w:r>
    </w:p>
    <w:p w14:paraId="3CF451E3" w14:textId="051305F6" w:rsidR="00AC3057" w:rsidRPr="00AC3057" w:rsidRDefault="00AC3057" w:rsidP="00AC3057">
      <w:pPr>
        <w:pStyle w:val="a4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На какую сумму семья приобрела облигации государственного займа (</w:t>
      </w:r>
      <w:r w:rsidRPr="000305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 округли до единиц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)?</w:t>
      </w:r>
    </w:p>
    <w:p w14:paraId="03F65353" w14:textId="77777777" w:rsidR="00AC3057" w:rsidRPr="000305F6" w:rsidRDefault="00AC3057" w:rsidP="00AC3057">
      <w:pPr>
        <w:pStyle w:val="a4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На какую сумму семья приобрела паи паевого инвестиционного фонда (</w:t>
      </w:r>
      <w:r w:rsidRPr="000305F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 округли до единиц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)?</w:t>
      </w:r>
    </w:p>
    <w:p w14:paraId="1BE7532C" w14:textId="77777777" w:rsidR="00AC3057" w:rsidRPr="000305F6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46E856C" w14:textId="77777777" w:rsidR="00AC3057" w:rsidRPr="003C32F8" w:rsidRDefault="00AC3057" w:rsidP="00AC3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C32F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Задача 2.</w:t>
      </w:r>
    </w:p>
    <w:p w14:paraId="1AAE2FDD" w14:textId="181EF0E2" w:rsidR="00AC3057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Семья распределила свои сбережения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228202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руб. следующим образом: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положили на депозит в банк,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средств приобрели иностранную валюту и </w:t>
      </w: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вложили в акции крупной отечественной компании. В результате девальвации (снижения рыночной стоимости валюты) вложения в валюту сократились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15974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руб., но в результате роста рыночной цены акций вложения возросли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25102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 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Как изменилась общая стоимость инвестиционного портфеля семьи?</w:t>
      </w:r>
    </w:p>
    <w:p w14:paraId="760BD5CE" w14:textId="77777777" w:rsidR="00AC3057" w:rsidRPr="00AC3057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47D321" w14:textId="170AA723" w:rsidR="00AC3057" w:rsidRPr="00AC3057" w:rsidRDefault="00AC3057" w:rsidP="00AC3057">
      <w:pPr>
        <w:pStyle w:val="a4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Сколько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рублей составил 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инвестиционный портфель (сбережения) семьи 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осле падения курса валюты и роста курса акций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1049D41" w14:textId="78B232D3" w:rsidR="00AC3057" w:rsidRPr="00AC3057" w:rsidRDefault="00AC3057" w:rsidP="00AC3057">
      <w:pPr>
        <w:pStyle w:val="a4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Диверсификация позволила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sz w:val="24"/>
          <w:szCs w:val="24"/>
          <w:u w:val="single"/>
          <w:lang w:eastAsia="ru-RU"/>
        </w:rPr>
        <w:t>снизить или увеличить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стоимость вложений и снизить финансовый риск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79118F5E" w14:textId="77777777" w:rsidR="00AC3057" w:rsidRDefault="00AC3057" w:rsidP="00AC3057">
      <w:pPr>
        <w:pStyle w:val="a4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Если бы семья вложила все свои сбережения в иностранную валюту, то размер сбережений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057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возрос бы или сократился бы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31B5F14D" w14:textId="77777777" w:rsidR="00AC3057" w:rsidRPr="000305F6" w:rsidRDefault="00AC3057" w:rsidP="00AC3057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F6DD08" w14:textId="77777777" w:rsidR="00AC3057" w:rsidRPr="003C32F8" w:rsidRDefault="00AC3057" w:rsidP="00AC3057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3C32F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Задача 3.</w:t>
      </w:r>
    </w:p>
    <w:p w14:paraId="388A4F61" w14:textId="77777777" w:rsidR="00AC3057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FBA21" w14:textId="379AC0CB" w:rsidR="00AC3057" w:rsidRPr="000305F6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Семья диверсифицировала свои сбережения: </w:t>
      </w: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 % разместила на депозит в надёжный банк под 7 % годовых, 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 xml:space="preserve"> % средств разместила в иностранную валюту и получила в результате роста цены валюты доход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3 % годовых, а 4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 % сбережений было размещено в акции, доход по которым составил 7 % годовых.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05F6">
        <w:rPr>
          <w:rFonts w:ascii="Arial" w:eastAsia="Times New Roman" w:hAnsi="Arial" w:cs="Arial"/>
          <w:sz w:val="24"/>
          <w:szCs w:val="24"/>
          <w:lang w:eastAsia="ru-RU"/>
        </w:rPr>
        <w:t>Рассчитай доходность инвестиционного портфеля.</w:t>
      </w:r>
    </w:p>
    <w:p w14:paraId="0BF47F19" w14:textId="77777777" w:rsidR="00AC3057" w:rsidRPr="000305F6" w:rsidRDefault="00AC3057" w:rsidP="00AC3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5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94643A8" w14:textId="6F41F120" w:rsidR="00AC3057" w:rsidRPr="00AC3057" w:rsidRDefault="00AC3057" w:rsidP="00AC3057">
      <w:pPr>
        <w:pStyle w:val="a4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Какова доля сбережений, размещённая в банке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виде десятичной дроби)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3B570CD0" w14:textId="6F0C0C1B" w:rsidR="00AC3057" w:rsidRPr="00AC3057" w:rsidRDefault="00AC3057" w:rsidP="00AC3057">
      <w:pPr>
        <w:pStyle w:val="a4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Какова доля сбережений, размещённая в валюту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виде десятичной дроби)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5273F96F" w14:textId="169EFD2C" w:rsidR="00AC3057" w:rsidRPr="00AC3057" w:rsidRDefault="00AC3057" w:rsidP="00AC3057">
      <w:pPr>
        <w:pStyle w:val="a4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Какова доля сбережений, размещённая в акции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виде десятичной дроби)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14:paraId="4634F5CF" w14:textId="77777777" w:rsidR="00AC3057" w:rsidRPr="00AC3057" w:rsidRDefault="00AC3057" w:rsidP="00AC3057">
      <w:pPr>
        <w:pStyle w:val="a4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057">
        <w:rPr>
          <w:rFonts w:ascii="Arial" w:eastAsia="Times New Roman" w:hAnsi="Arial" w:cs="Arial"/>
          <w:sz w:val="24"/>
          <w:szCs w:val="24"/>
          <w:lang w:eastAsia="ru-RU"/>
        </w:rPr>
        <w:t xml:space="preserve">Какова доходность инвестиционного портфеля семьи </w:t>
      </w:r>
      <w:r w:rsidRPr="00AC30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представь в процентах годовых)</w:t>
      </w:r>
      <w:r w:rsidRPr="00AC3057">
        <w:rPr>
          <w:rFonts w:ascii="Arial" w:eastAsia="Times New Roman" w:hAnsi="Arial" w:cs="Arial"/>
          <w:sz w:val="24"/>
          <w:szCs w:val="24"/>
          <w:lang w:eastAsia="ru-RU"/>
        </w:rPr>
        <w:t>?   </w:t>
      </w:r>
    </w:p>
    <w:p w14:paraId="78C6E1E9" w14:textId="77777777" w:rsidR="00AC3057" w:rsidRDefault="00AC3057" w:rsidP="00AC3057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sectPr w:rsidR="00AC3057" w:rsidSect="00B4111A">
      <w:pgSz w:w="16838" w:h="11906" w:orient="landscape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EF0"/>
    <w:multiLevelType w:val="multilevel"/>
    <w:tmpl w:val="8C7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2D06"/>
    <w:multiLevelType w:val="hybridMultilevel"/>
    <w:tmpl w:val="4D041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1792"/>
    <w:multiLevelType w:val="hybridMultilevel"/>
    <w:tmpl w:val="4D041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CB4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9AA"/>
    <w:multiLevelType w:val="hybridMultilevel"/>
    <w:tmpl w:val="9DF0A9D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0B1E"/>
    <w:multiLevelType w:val="multilevel"/>
    <w:tmpl w:val="8258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A1FBF"/>
    <w:multiLevelType w:val="hybridMultilevel"/>
    <w:tmpl w:val="36C6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199"/>
    <w:multiLevelType w:val="hybridMultilevel"/>
    <w:tmpl w:val="81E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25ED"/>
    <w:multiLevelType w:val="multilevel"/>
    <w:tmpl w:val="761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81402"/>
    <w:multiLevelType w:val="multilevel"/>
    <w:tmpl w:val="A1E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21CE"/>
    <w:multiLevelType w:val="hybridMultilevel"/>
    <w:tmpl w:val="F710E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EC8"/>
    <w:multiLevelType w:val="multilevel"/>
    <w:tmpl w:val="439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867B8"/>
    <w:multiLevelType w:val="hybridMultilevel"/>
    <w:tmpl w:val="A96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350D0"/>
    <w:multiLevelType w:val="hybridMultilevel"/>
    <w:tmpl w:val="F320928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6" w15:restartNumberingAfterBreak="0">
    <w:nsid w:val="6814115F"/>
    <w:multiLevelType w:val="hybridMultilevel"/>
    <w:tmpl w:val="36C6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1EFD"/>
    <w:multiLevelType w:val="hybridMultilevel"/>
    <w:tmpl w:val="F710E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9"/>
    <w:rsid w:val="0002198C"/>
    <w:rsid w:val="000305F6"/>
    <w:rsid w:val="000669B9"/>
    <w:rsid w:val="000D538A"/>
    <w:rsid w:val="00113AEB"/>
    <w:rsid w:val="00235CDE"/>
    <w:rsid w:val="00242501"/>
    <w:rsid w:val="002826FA"/>
    <w:rsid w:val="002A2C81"/>
    <w:rsid w:val="003C32F8"/>
    <w:rsid w:val="00402637"/>
    <w:rsid w:val="00437B0E"/>
    <w:rsid w:val="00451F87"/>
    <w:rsid w:val="00453830"/>
    <w:rsid w:val="004E1097"/>
    <w:rsid w:val="004F2322"/>
    <w:rsid w:val="0055225C"/>
    <w:rsid w:val="00584D8A"/>
    <w:rsid w:val="005A723A"/>
    <w:rsid w:val="00626B6D"/>
    <w:rsid w:val="00656166"/>
    <w:rsid w:val="00732F85"/>
    <w:rsid w:val="007B262A"/>
    <w:rsid w:val="008639A4"/>
    <w:rsid w:val="00891353"/>
    <w:rsid w:val="00A06FB8"/>
    <w:rsid w:val="00A4030D"/>
    <w:rsid w:val="00A95FBC"/>
    <w:rsid w:val="00AC3057"/>
    <w:rsid w:val="00B16A60"/>
    <w:rsid w:val="00B4111A"/>
    <w:rsid w:val="00B461D6"/>
    <w:rsid w:val="00BB1F2E"/>
    <w:rsid w:val="00C50397"/>
    <w:rsid w:val="00CC231D"/>
    <w:rsid w:val="00D12006"/>
    <w:rsid w:val="00D67C3C"/>
    <w:rsid w:val="00DA4B86"/>
    <w:rsid w:val="00DD5895"/>
    <w:rsid w:val="00E06184"/>
    <w:rsid w:val="00EF1FCC"/>
    <w:rsid w:val="00F202D2"/>
    <w:rsid w:val="00F2124E"/>
    <w:rsid w:val="00F722AC"/>
    <w:rsid w:val="00FA58A9"/>
    <w:rsid w:val="00FB0DFC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B26"/>
  <w15:chartTrackingRefBased/>
  <w15:docId w15:val="{04552ECF-D2B8-46A8-B16C-EB86822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111A"/>
    <w:pPr>
      <w:ind w:left="720"/>
      <w:contextualSpacing/>
    </w:pPr>
  </w:style>
  <w:style w:type="table" w:styleId="a5">
    <w:name w:val="Table Grid"/>
    <w:basedOn w:val="a1"/>
    <w:uiPriority w:val="39"/>
    <w:rsid w:val="00B41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4111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1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1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78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951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2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32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32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8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2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27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44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2055152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78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0" w:color="auto"/>
            <w:bottom w:val="single" w:sz="6" w:space="15" w:color="76A900"/>
            <w:right w:val="none" w:sz="0" w:space="0" w:color="auto"/>
          </w:divBdr>
        </w:div>
        <w:div w:id="2106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119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368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4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04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0" w:color="auto"/>
                        <w:bottom w:val="single" w:sz="6" w:space="15" w:color="76A900"/>
                        <w:right w:val="none" w:sz="0" w:space="0" w:color="auto"/>
                      </w:divBdr>
                    </w:div>
                  </w:divsChild>
                </w:div>
                <w:div w:id="742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835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8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889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13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9401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0" w:color="auto"/>
                                            <w:bottom w:val="single" w:sz="6" w:space="15" w:color="76A9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7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7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33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47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131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9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2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57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970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3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75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45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2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8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219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3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3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0649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16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587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33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852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8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51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20384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3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50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38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770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4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674915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2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39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53374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76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48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58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0" w:color="auto"/>
                <w:bottom w:val="single" w:sz="6" w:space="15" w:color="76A900"/>
                <w:right w:val="none" w:sz="0" w:space="0" w:color="auto"/>
              </w:divBdr>
            </w:div>
          </w:divsChild>
        </w:div>
        <w:div w:id="760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68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233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382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2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7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8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7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5010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2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981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9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70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80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6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8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4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4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00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9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1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2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626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7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693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3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74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7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158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4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7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7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4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619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1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007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7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190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3817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81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0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6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wE-N2WH4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LwvkRXxAx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2020-04-05T07:42:00Z</dcterms:created>
  <dcterms:modified xsi:type="dcterms:W3CDTF">2020-04-19T11:38:00Z</dcterms:modified>
</cp:coreProperties>
</file>