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6C" w:rsidRPr="003F756C" w:rsidRDefault="00231D58" w:rsidP="003F756C">
      <w:r>
        <w:t xml:space="preserve"> Русский язык</w:t>
      </w:r>
      <w:r w:rsidR="003F756C" w:rsidRPr="003F756C">
        <w:t xml:space="preserve"> </w:t>
      </w:r>
      <w:r>
        <w:rPr>
          <w:b/>
        </w:rPr>
        <w:t xml:space="preserve">6А класс. </w:t>
      </w:r>
      <w:r w:rsidRPr="00231D58">
        <w:t>График освоения учебного материала с</w:t>
      </w:r>
      <w:r w:rsidR="003F756C" w:rsidRPr="003F756C">
        <w:t xml:space="preserve"> 20.04.2020 г. по 25.04.2020 г.</w:t>
      </w:r>
      <w:r>
        <w:t xml:space="preserve"> Храпова В.В.</w:t>
      </w:r>
      <w:bookmarkStart w:id="0" w:name="_GoBack"/>
      <w:bookmarkEnd w:id="0"/>
    </w:p>
    <w:p w:rsidR="003F756C" w:rsidRPr="003F756C" w:rsidRDefault="003F756C" w:rsidP="003F756C"/>
    <w:tbl>
      <w:tblPr>
        <w:tblStyle w:val="a3"/>
        <w:tblW w:w="18474" w:type="dxa"/>
        <w:tblLayout w:type="fixed"/>
        <w:tblLook w:val="04A0" w:firstRow="1" w:lastRow="0" w:firstColumn="1" w:lastColumn="0" w:noHBand="0" w:noVBand="1"/>
      </w:tblPr>
      <w:tblGrid>
        <w:gridCol w:w="1660"/>
        <w:gridCol w:w="1879"/>
        <w:gridCol w:w="1843"/>
        <w:gridCol w:w="6237"/>
        <w:gridCol w:w="1845"/>
        <w:gridCol w:w="3315"/>
        <w:gridCol w:w="1695"/>
      </w:tblGrid>
      <w:tr w:rsidR="003F756C" w:rsidRPr="003F756C" w:rsidTr="00170BE5">
        <w:tc>
          <w:tcPr>
            <w:tcW w:w="1660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Дата проведения урока</w:t>
            </w:r>
          </w:p>
        </w:tc>
        <w:tc>
          <w:tcPr>
            <w:tcW w:w="1879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Тема урока</w:t>
            </w:r>
          </w:p>
        </w:tc>
        <w:tc>
          <w:tcPr>
            <w:tcW w:w="1843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Формат обучения</w:t>
            </w:r>
          </w:p>
        </w:tc>
        <w:tc>
          <w:tcPr>
            <w:tcW w:w="6237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Материал для самостоятельной работы</w:t>
            </w:r>
          </w:p>
        </w:tc>
        <w:tc>
          <w:tcPr>
            <w:tcW w:w="184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Час дедлайна</w:t>
            </w:r>
          </w:p>
        </w:tc>
        <w:tc>
          <w:tcPr>
            <w:tcW w:w="331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Средства коммуникации</w:t>
            </w:r>
          </w:p>
        </w:tc>
        <w:tc>
          <w:tcPr>
            <w:tcW w:w="169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Текущий контроль</w:t>
            </w:r>
          </w:p>
          <w:p w:rsidR="003F756C" w:rsidRPr="003F756C" w:rsidRDefault="003F756C" w:rsidP="003F756C">
            <w:pPr>
              <w:spacing w:after="160" w:line="259" w:lineRule="auto"/>
            </w:pPr>
          </w:p>
        </w:tc>
      </w:tr>
      <w:tr w:rsidR="003F756C" w:rsidRPr="003F756C" w:rsidTr="00170BE5">
        <w:tc>
          <w:tcPr>
            <w:tcW w:w="1660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20.04</w:t>
            </w:r>
          </w:p>
        </w:tc>
        <w:tc>
          <w:tcPr>
            <w:tcW w:w="1879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Имя числительное</w:t>
            </w:r>
          </w:p>
          <w:p w:rsidR="003F756C" w:rsidRPr="003F756C" w:rsidRDefault="003F756C" w:rsidP="003F756C">
            <w:pPr>
              <w:spacing w:after="160" w:line="259" w:lineRule="auto"/>
            </w:pPr>
            <w:r w:rsidRPr="003F756C">
              <w:t>(повторение).</w:t>
            </w:r>
          </w:p>
        </w:tc>
        <w:tc>
          <w:tcPr>
            <w:tcW w:w="1843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Асинхронный</w:t>
            </w:r>
          </w:p>
        </w:tc>
        <w:tc>
          <w:tcPr>
            <w:tcW w:w="6237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 xml:space="preserve">Повторить по учебнику материал параграфов 49 – 51. Выполнить работу 1 (см. отдельный документ). Прислать фотографию выполненного задания. </w:t>
            </w:r>
          </w:p>
        </w:tc>
        <w:tc>
          <w:tcPr>
            <w:tcW w:w="184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21.04.2020 в 16.00</w:t>
            </w:r>
          </w:p>
        </w:tc>
        <w:tc>
          <w:tcPr>
            <w:tcW w:w="331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 xml:space="preserve"> Электронная почта (</w:t>
            </w:r>
            <w:r w:rsidRPr="003F756C">
              <w:rPr>
                <w:lang w:val="en-US"/>
              </w:rPr>
              <w:t>toriwww</w:t>
            </w:r>
            <w:r w:rsidRPr="003F756C">
              <w:t>123@</w:t>
            </w:r>
            <w:r w:rsidRPr="003F756C">
              <w:rPr>
                <w:lang w:val="en-US"/>
              </w:rPr>
              <w:t>gmail</w:t>
            </w:r>
            <w:r w:rsidRPr="003F756C">
              <w:t>.</w:t>
            </w:r>
            <w:r w:rsidRPr="003F756C">
              <w:rPr>
                <w:lang w:val="en-US"/>
              </w:rPr>
              <w:t>com</w:t>
            </w:r>
            <w:r w:rsidRPr="003F756C">
              <w:t>).</w:t>
            </w:r>
          </w:p>
          <w:p w:rsidR="003F756C" w:rsidRPr="003F756C" w:rsidRDefault="003F756C" w:rsidP="003F756C">
            <w:pPr>
              <w:spacing w:after="160" w:line="259" w:lineRule="auto"/>
            </w:pPr>
          </w:p>
          <w:p w:rsidR="003F756C" w:rsidRPr="003F756C" w:rsidRDefault="003F756C" w:rsidP="003F756C">
            <w:pPr>
              <w:spacing w:after="160" w:line="259" w:lineRule="auto"/>
            </w:pPr>
          </w:p>
        </w:tc>
        <w:tc>
          <w:tcPr>
            <w:tcW w:w="169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Выборочная проверка с отметкой</w:t>
            </w:r>
          </w:p>
        </w:tc>
      </w:tr>
      <w:tr w:rsidR="003F756C" w:rsidRPr="003F756C" w:rsidTr="00170BE5">
        <w:tc>
          <w:tcPr>
            <w:tcW w:w="1660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21.04</w:t>
            </w:r>
          </w:p>
        </w:tc>
        <w:tc>
          <w:tcPr>
            <w:tcW w:w="1879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Имя числительное</w:t>
            </w:r>
          </w:p>
          <w:p w:rsidR="003F756C" w:rsidRPr="003F756C" w:rsidRDefault="003F756C" w:rsidP="003F756C">
            <w:pPr>
              <w:spacing w:after="160" w:line="259" w:lineRule="auto"/>
            </w:pPr>
            <w:r w:rsidRPr="003F756C">
              <w:t>(повторение).</w:t>
            </w:r>
          </w:p>
        </w:tc>
        <w:tc>
          <w:tcPr>
            <w:tcW w:w="1843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Асинхронный</w:t>
            </w:r>
          </w:p>
        </w:tc>
        <w:tc>
          <w:tcPr>
            <w:tcW w:w="6237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Повторить по учебнику материал параграфа № 51. Выполнить упр.606 (по заданию), упр. 608 (выучить словоформы в рамке стр.247). Фотографию выполненного задания прислать на проверку.   Выполнять тренировочные задания на сайте «Решу ВПР» (6 класс).</w:t>
            </w:r>
          </w:p>
        </w:tc>
        <w:tc>
          <w:tcPr>
            <w:tcW w:w="184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22.04.2020 в 16.00</w:t>
            </w:r>
          </w:p>
        </w:tc>
        <w:tc>
          <w:tcPr>
            <w:tcW w:w="331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 xml:space="preserve"> Электронная почта.</w:t>
            </w:r>
          </w:p>
        </w:tc>
        <w:tc>
          <w:tcPr>
            <w:tcW w:w="169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Выборочная проверка с отметкой</w:t>
            </w:r>
          </w:p>
        </w:tc>
      </w:tr>
      <w:tr w:rsidR="003F756C" w:rsidRPr="003F756C" w:rsidTr="00170BE5">
        <w:tc>
          <w:tcPr>
            <w:tcW w:w="1660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21.04</w:t>
            </w:r>
          </w:p>
        </w:tc>
        <w:tc>
          <w:tcPr>
            <w:tcW w:w="1879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Имя числительное</w:t>
            </w:r>
          </w:p>
          <w:p w:rsidR="003F756C" w:rsidRPr="003F756C" w:rsidRDefault="003F756C" w:rsidP="003F756C">
            <w:pPr>
              <w:spacing w:after="160" w:line="259" w:lineRule="auto"/>
            </w:pPr>
            <w:r w:rsidRPr="003F756C">
              <w:t>(повторение).</w:t>
            </w:r>
          </w:p>
        </w:tc>
        <w:tc>
          <w:tcPr>
            <w:tcW w:w="1843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Асинхронный</w:t>
            </w:r>
          </w:p>
        </w:tc>
        <w:tc>
          <w:tcPr>
            <w:tcW w:w="6237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Повторить по учебнику параграф № 51. Выполнить упражнение № 610, № 612 (по заданию). Фотографию выполненного задания или оформленный текст упражнений прислать на проверку.</w:t>
            </w:r>
          </w:p>
        </w:tc>
        <w:tc>
          <w:tcPr>
            <w:tcW w:w="184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22.04.2020 в 16.00</w:t>
            </w:r>
          </w:p>
        </w:tc>
        <w:tc>
          <w:tcPr>
            <w:tcW w:w="331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Электронная почта.</w:t>
            </w:r>
          </w:p>
        </w:tc>
        <w:tc>
          <w:tcPr>
            <w:tcW w:w="169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Выборочная проверка с отметкой</w:t>
            </w:r>
          </w:p>
        </w:tc>
      </w:tr>
      <w:tr w:rsidR="003F756C" w:rsidRPr="003F756C" w:rsidTr="00170BE5">
        <w:tc>
          <w:tcPr>
            <w:tcW w:w="1660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22.04</w:t>
            </w:r>
          </w:p>
        </w:tc>
        <w:tc>
          <w:tcPr>
            <w:tcW w:w="1879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Правописание числительных</w:t>
            </w:r>
          </w:p>
          <w:p w:rsidR="003F756C" w:rsidRPr="003F756C" w:rsidRDefault="003F756C" w:rsidP="003F756C">
            <w:pPr>
              <w:spacing w:after="160" w:line="259" w:lineRule="auto"/>
            </w:pPr>
            <w:r w:rsidRPr="003F756C">
              <w:t>(обобщение)</w:t>
            </w:r>
          </w:p>
        </w:tc>
        <w:tc>
          <w:tcPr>
            <w:tcW w:w="1843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Асинхронный</w:t>
            </w:r>
          </w:p>
        </w:tc>
        <w:tc>
          <w:tcPr>
            <w:tcW w:w="6237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Внимательно прочитать по учебнику материал параграфа № 50, 51. Выполнить упр. 613 (1, 4, 5 – письменно; 2, 3 – устно). Фотографию выполненного задания или оформленный текст упражнений прислать на проверку. Выполнять тренировочные задания на сайте «Решу ВПР» (6 класс).</w:t>
            </w:r>
          </w:p>
        </w:tc>
        <w:tc>
          <w:tcPr>
            <w:tcW w:w="184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23.04.2020 в 16.00</w:t>
            </w:r>
          </w:p>
        </w:tc>
        <w:tc>
          <w:tcPr>
            <w:tcW w:w="331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Электронная почта.</w:t>
            </w:r>
          </w:p>
        </w:tc>
        <w:tc>
          <w:tcPr>
            <w:tcW w:w="169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Выборочная проверка с отметкой</w:t>
            </w:r>
          </w:p>
        </w:tc>
      </w:tr>
      <w:tr w:rsidR="003F756C" w:rsidRPr="003F756C" w:rsidTr="00170BE5">
        <w:tc>
          <w:tcPr>
            <w:tcW w:w="1660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23.04</w:t>
            </w:r>
          </w:p>
        </w:tc>
        <w:tc>
          <w:tcPr>
            <w:tcW w:w="1879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Дробные числительные</w:t>
            </w:r>
          </w:p>
        </w:tc>
        <w:tc>
          <w:tcPr>
            <w:tcW w:w="1843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Асинхронный</w:t>
            </w:r>
          </w:p>
        </w:tc>
        <w:tc>
          <w:tcPr>
            <w:tcW w:w="6237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Прочитать по учебнику правила в розовой рамке (стр. 249 – 250). Выполнить упр. № 615, 619 (по заданию).  Выполнить фонетический разбор слова ТЕРРИТОРИЯ. Фотографию выполненного задания или оформленный текст упражнений прислать на проверку.</w:t>
            </w:r>
          </w:p>
        </w:tc>
        <w:tc>
          <w:tcPr>
            <w:tcW w:w="184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24.04.2020 в 16.00</w:t>
            </w:r>
          </w:p>
        </w:tc>
        <w:tc>
          <w:tcPr>
            <w:tcW w:w="331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Электронная почта.</w:t>
            </w:r>
          </w:p>
        </w:tc>
        <w:tc>
          <w:tcPr>
            <w:tcW w:w="169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Выборочная проверка с отметкой</w:t>
            </w:r>
          </w:p>
        </w:tc>
      </w:tr>
      <w:tr w:rsidR="003F756C" w:rsidRPr="003F756C" w:rsidTr="00170BE5">
        <w:tc>
          <w:tcPr>
            <w:tcW w:w="1660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24.04</w:t>
            </w:r>
          </w:p>
        </w:tc>
        <w:tc>
          <w:tcPr>
            <w:tcW w:w="1879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Собирательные числительные</w:t>
            </w:r>
          </w:p>
        </w:tc>
        <w:tc>
          <w:tcPr>
            <w:tcW w:w="1843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Асинхронный</w:t>
            </w:r>
          </w:p>
        </w:tc>
        <w:tc>
          <w:tcPr>
            <w:tcW w:w="6237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Прочитать по учебнику правила в розовой рамке (стр.251 – 253). Выполнить упражнения № 620, 621. Выполнять тренировочные задания на сайте «Решу ВПР» (6 класс).</w:t>
            </w:r>
          </w:p>
        </w:tc>
        <w:tc>
          <w:tcPr>
            <w:tcW w:w="184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27.04.2020 в 16.00</w:t>
            </w:r>
          </w:p>
        </w:tc>
        <w:tc>
          <w:tcPr>
            <w:tcW w:w="331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Электронная почта.</w:t>
            </w:r>
          </w:p>
        </w:tc>
        <w:tc>
          <w:tcPr>
            <w:tcW w:w="1695" w:type="dxa"/>
          </w:tcPr>
          <w:p w:rsidR="003F756C" w:rsidRPr="003F756C" w:rsidRDefault="003F756C" w:rsidP="003F756C">
            <w:pPr>
              <w:spacing w:after="160" w:line="259" w:lineRule="auto"/>
            </w:pPr>
            <w:r w:rsidRPr="003F756C">
              <w:t>Отметка</w:t>
            </w:r>
          </w:p>
        </w:tc>
      </w:tr>
    </w:tbl>
    <w:p w:rsidR="003F756C" w:rsidRPr="003F756C" w:rsidRDefault="003F756C" w:rsidP="003F756C"/>
    <w:p w:rsidR="003F756C" w:rsidRPr="003F756C" w:rsidRDefault="003F756C" w:rsidP="003F756C">
      <w:r w:rsidRPr="003F756C">
        <w:t>Консультацию по вопросам материала можно получить в рабочие дни с 11- 13 часов по телефону: 8 900 637 50 25 или по электронной почте в виде вопросов и ответов по мере их поступления.</w:t>
      </w:r>
    </w:p>
    <w:p w:rsidR="00755304" w:rsidRPr="003F756C" w:rsidRDefault="00755304" w:rsidP="003F756C"/>
    <w:sectPr w:rsidR="00755304" w:rsidRPr="003F756C" w:rsidSect="003F75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6C"/>
    <w:rsid w:val="00231D58"/>
    <w:rsid w:val="003F756C"/>
    <w:rsid w:val="0075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414CB-166F-4DDA-85DC-70A96B8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2020-04-19T15:23:00Z</dcterms:created>
  <dcterms:modified xsi:type="dcterms:W3CDTF">2020-04-19T17:15:00Z</dcterms:modified>
</cp:coreProperties>
</file>